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15E9BA">
      <w:pPr>
        <w:spacing w:line="240" w:lineRule="auto"/>
        <w:ind w:left="376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843280" cy="1029970"/>
            <wp:effectExtent l="0" t="0" r="13970" b="17780"/>
            <wp:docPr id="1" name="Image 1" descr="AP_CON-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P_CON-01-0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3841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2569C">
      <w:pPr>
        <w:pStyle w:val="11"/>
        <w:spacing w:before="59"/>
        <w:rPr>
          <w:sz w:val="32"/>
        </w:rPr>
      </w:pPr>
    </w:p>
    <w:p w14:paraId="0CAD1F72">
      <w:pPr>
        <w:spacing w:after="0" w:line="240" w:lineRule="auto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ДОГОВОР</w:t>
      </w:r>
    </w:p>
    <w:p w14:paraId="689C1541">
      <w:pPr>
        <w:spacing w:after="0" w:line="240" w:lineRule="auto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ПУБЛИЧНОЙ ОФЕРТЫ</w:t>
      </w:r>
    </w:p>
    <w:p w14:paraId="46E84B56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г. Москва</w:t>
      </w:r>
    </w:p>
    <w:p w14:paraId="589EEB39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4"/>
          <w:szCs w:val="24"/>
        </w:rPr>
      </w:pPr>
    </w:p>
    <w:p w14:paraId="0CA54054">
      <w:pPr>
        <w:pStyle w:val="11"/>
        <w:spacing w:before="58"/>
        <w:rPr>
          <w:rFonts w:hint="default" w:ascii="Times New Roman" w:hAnsi="Times New Roman" w:cs="Times New Roman"/>
          <w:sz w:val="24"/>
          <w:szCs w:val="24"/>
        </w:rPr>
      </w:pPr>
    </w:p>
    <w:p w14:paraId="02B3BC66">
      <w:pPr>
        <w:spacing w:line="360" w:lineRule="auto"/>
        <w:ind w:firstLine="567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0" w:name="Исполнителем по настоящему договору явля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ИП Кладочный Руслан Васильевич </w:t>
      </w:r>
      <w:r>
        <w:rPr>
          <w:rFonts w:hint="default" w:ascii="Times New Roman" w:hAnsi="Times New Roman" w:cs="Times New Roman"/>
          <w:sz w:val="24"/>
          <w:szCs w:val="24"/>
        </w:rPr>
        <w:t>(ОГРН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ИП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C0E31"/>
          <w:spacing w:val="0"/>
          <w:sz w:val="24"/>
          <w:szCs w:val="24"/>
          <w:shd w:val="clear" w:fill="FFFFFF"/>
        </w:rPr>
        <w:t>313774612700543</w:t>
      </w:r>
      <w:r>
        <w:rPr>
          <w:rFonts w:hint="default" w:ascii="Times New Roman" w:hAnsi="Times New Roman" w:cs="Times New Roman"/>
          <w:sz w:val="24"/>
          <w:szCs w:val="24"/>
        </w:rPr>
        <w:t xml:space="preserve">, ИНН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C0E31"/>
          <w:spacing w:val="0"/>
          <w:sz w:val="24"/>
          <w:szCs w:val="24"/>
          <w:shd w:val="clear" w:fill="FFFFFF" w:themeFill="background1"/>
        </w:rPr>
        <w:t>770300700021</w:t>
      </w:r>
      <w:r>
        <w:rPr>
          <w:rFonts w:hint="default" w:ascii="Times New Roman" w:hAnsi="Times New Roman" w:cs="Times New Roman"/>
          <w:sz w:val="24"/>
          <w:szCs w:val="24"/>
          <w:shd w:val="clear" w:fill="FFFFFF" w:themeFill="background1"/>
        </w:rPr>
        <w:t>), имену</w:t>
      </w:r>
      <w:r>
        <w:rPr>
          <w:rFonts w:hint="default" w:ascii="Times New Roman" w:hAnsi="Times New Roman" w:cs="Times New Roman"/>
          <w:sz w:val="24"/>
          <w:szCs w:val="24"/>
        </w:rPr>
        <w:t xml:space="preserve">емое в дальнейшем «Исполнитель»,  с одной стороны, и лицо, акцептовавшее оферту, именуемое в дальнейшем «Заказчик», а совместно именуемые стороны, заключили настоящий Публичный Договор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</w:t>
      </w:r>
      <w:r>
        <w:rPr>
          <w:rFonts w:hint="default" w:ascii="Times New Roman" w:hAnsi="Times New Roman" w:cs="Times New Roman"/>
          <w:sz w:val="24"/>
          <w:szCs w:val="24"/>
        </w:rPr>
        <w:t>ферты об оказании услуг по содействию в 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рганизации</w:t>
      </w:r>
      <w:r>
        <w:rPr>
          <w:rFonts w:hint="default" w:ascii="Times New Roman" w:hAnsi="Times New Roman" w:cs="Times New Roman"/>
          <w:sz w:val="24"/>
          <w:szCs w:val="24"/>
        </w:rPr>
        <w:t xml:space="preserve">  языковых (письменных и/или устных) переводов, редакт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уры</w:t>
      </w:r>
      <w:r>
        <w:rPr>
          <w:rFonts w:hint="default" w:ascii="Times New Roman" w:hAnsi="Times New Roman" w:cs="Times New Roman"/>
          <w:sz w:val="24"/>
          <w:szCs w:val="24"/>
        </w:rPr>
        <w:t xml:space="preserve"> и корректуры переводов,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нотариально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го</w:t>
      </w:r>
      <w:r>
        <w:rPr>
          <w:rFonts w:hint="default" w:ascii="Times New Roman" w:hAnsi="Times New Roman" w:cs="Times New Roman"/>
          <w:sz w:val="24"/>
          <w:szCs w:val="24"/>
        </w:rPr>
        <w:t xml:space="preserve"> заверени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sz w:val="24"/>
          <w:szCs w:val="24"/>
        </w:rPr>
        <w:t>, консульской легализации документов, проставлени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sz w:val="24"/>
          <w:szCs w:val="24"/>
        </w:rPr>
        <w:t xml:space="preserve"> апостиля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 истребования документов</w:t>
      </w:r>
      <w:r>
        <w:rPr>
          <w:rFonts w:hint="default" w:ascii="Times New Roman" w:hAnsi="Times New Roman" w:cs="Times New Roman"/>
          <w:sz w:val="24"/>
          <w:szCs w:val="24"/>
        </w:rPr>
        <w:t xml:space="preserve"> и др. (далее – «Договор оферты») о нижеследующем:</w:t>
      </w:r>
    </w:p>
    <w:p w14:paraId="40A99B0D">
      <w:pPr>
        <w:spacing w:line="360" w:lineRule="auto"/>
        <w:ind w:firstLine="567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592BDE1">
      <w:pPr>
        <w:pStyle w:val="3"/>
        <w:numPr>
          <w:ilvl w:val="0"/>
          <w:numId w:val="1"/>
        </w:numPr>
        <w:tabs>
          <w:tab w:val="left" w:pos="3750"/>
        </w:tabs>
        <w:spacing w:before="170" w:after="0" w:line="240" w:lineRule="auto"/>
        <w:ind w:left="3887" w:leftChars="0" w:right="0" w:hanging="349" w:firstLineChars="0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1" w:name="1. ПРЕДМЕТ ДОГОВОРА"/>
      <w:bookmarkEnd w:id="1"/>
      <w:r>
        <w:rPr>
          <w:rFonts w:hint="default" w:ascii="Times New Roman" w:hAnsi="Times New Roman" w:cs="Times New Roman"/>
          <w:sz w:val="24"/>
          <w:szCs w:val="24"/>
          <w:lang w:val="ru-RU"/>
        </w:rPr>
        <w:t>ОБЩИЕ ПОЛОЖЕНИЯ</w:t>
      </w:r>
    </w:p>
    <w:p w14:paraId="0A7FFB46">
      <w:pPr>
        <w:pStyle w:val="14"/>
        <w:numPr>
          <w:ilvl w:val="1"/>
          <w:numId w:val="1"/>
        </w:numPr>
        <w:tabs>
          <w:tab w:val="left" w:pos="3080"/>
        </w:tabs>
        <w:spacing w:before="311" w:after="0" w:line="360" w:lineRule="auto"/>
        <w:ind w:left="1317" w:leftChars="300" w:right="3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Настоящий Договор оферты размещен 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fldChar w:fldCharType="begin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instrText xml:space="preserve"> HYPERLINK "https://apkonmsk.ru/" </w:instrTex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fldChar w:fldCharType="separate"/>
      </w: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t>apkonmsk.ru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fldChar w:fldCharType="end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Исполнителя по ссылке  и находится в открытом доступе.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  <w:t xml:space="preserve"> Политика конфиденциальности Исполнителя размещена 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fldChar w:fldCharType="begin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instrText xml:space="preserve"> HYPERLINK "https://apkonmsk.ru/" </w:instrTex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fldChar w:fldCharType="separate"/>
      </w: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t>apkonmsk.ru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784B8"/>
          <w:spacing w:val="0"/>
          <w:sz w:val="24"/>
          <w:szCs w:val="24"/>
          <w:highlight w:val="none"/>
          <w:u w:val="single"/>
          <w:shd w:val="clear" w:fill="FFFFFF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  <w:t xml:space="preserve"> 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является неотъемлемой частью настоящего Договора оферты в части обработки персональных данных.</w:t>
      </w:r>
    </w:p>
    <w:p w14:paraId="0688E1AE">
      <w:pPr>
        <w:pStyle w:val="14"/>
        <w:numPr>
          <w:ilvl w:val="1"/>
          <w:numId w:val="1"/>
        </w:numPr>
        <w:tabs>
          <w:tab w:val="left" w:pos="3080"/>
        </w:tabs>
        <w:spacing w:before="311" w:after="0" w:line="360" w:lineRule="auto"/>
        <w:ind w:left="1317" w:leftChars="300" w:right="3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Акцептом (принятием) условий, изложенных в настоящем Договоре оферты, является поступление денежных средств от Заказчика на счет Исполнителя. В соответствии с п. 3 ст. 438 ГК РФ акцепт оферты равносилен заключению договора в письменной форме на указанных в оферте условиях. </w:t>
      </w:r>
    </w:p>
    <w:p w14:paraId="4AEDC573">
      <w:pPr>
        <w:pStyle w:val="14"/>
        <w:numPr>
          <w:ilvl w:val="1"/>
          <w:numId w:val="1"/>
        </w:numPr>
        <w:tabs>
          <w:tab w:val="left" w:pos="3080"/>
        </w:tabs>
        <w:spacing w:before="311" w:after="0" w:line="360" w:lineRule="auto"/>
        <w:ind w:left="1317" w:leftChars="300" w:right="3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Договор между Исполнителем и Заказчиком в отношении выбранной Заказчиком услуги считается заключенным на условиях Договора оферты с момента ее акцепта (путем перечисления денежных средств на расчетный счет Исполнителя) и до полного исполнения сторонами своих обязанностей по нему.</w:t>
      </w:r>
    </w:p>
    <w:p w14:paraId="49C924FC">
      <w:pPr>
        <w:pStyle w:val="14"/>
        <w:numPr>
          <w:ilvl w:val="1"/>
          <w:numId w:val="1"/>
        </w:numPr>
        <w:tabs>
          <w:tab w:val="left" w:pos="3080"/>
        </w:tabs>
        <w:spacing w:before="311" w:after="0" w:line="360" w:lineRule="auto"/>
        <w:ind w:left="1317" w:leftChars="300" w:right="3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Принятие условий настоящего Договора оферты означает, что Заказчик ознакомился и в полной мере безоговорочно согласен с условиями данного Договора оферты и условиями оказания услуг.</w:t>
      </w:r>
    </w:p>
    <w:p w14:paraId="346654EA">
      <w:pPr>
        <w:pStyle w:val="14"/>
        <w:numPr>
          <w:ilvl w:val="1"/>
          <w:numId w:val="1"/>
        </w:numPr>
        <w:tabs>
          <w:tab w:val="left" w:pos="3080"/>
        </w:tabs>
        <w:spacing w:before="311" w:after="0" w:line="360" w:lineRule="auto"/>
        <w:ind w:left="1317" w:leftChars="300" w:right="3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Во всем остальном, что не предусмотрено </w:t>
      </w:r>
      <w:r>
        <w:rPr>
          <w:rFonts w:hint="default" w:ascii="Times New Roman" w:hAnsi="Times New Roman" w:cs="Times New Roman"/>
          <w:sz w:val="24"/>
          <w:szCs w:val="24"/>
        </w:rPr>
        <w:t>настоящ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им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ром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, Стороны руководствуются действующим законодательством Российской Федерации. </w:t>
      </w:r>
    </w:p>
    <w:p w14:paraId="4CA31AE0">
      <w:pPr>
        <w:pStyle w:val="14"/>
        <w:numPr>
          <w:ilvl w:val="1"/>
          <w:numId w:val="1"/>
        </w:numPr>
        <w:tabs>
          <w:tab w:val="left" w:pos="3080"/>
        </w:tabs>
        <w:spacing w:before="311" w:after="0" w:line="360" w:lineRule="auto"/>
        <w:ind w:left="1317" w:leftChars="300" w:right="3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 xml:space="preserve">Все споры и разногласия, которые могут возникнуть между Сторонами по вопросам, не нашедшим своего разрешения в тексте </w:t>
      </w:r>
      <w:r>
        <w:rPr>
          <w:rFonts w:hint="default" w:ascii="Times New Roman" w:hAnsi="Times New Roman" w:cs="Times New Roman"/>
          <w:sz w:val="24"/>
          <w:szCs w:val="24"/>
        </w:rPr>
        <w:t>настоящего Договора оферты</w:t>
      </w:r>
      <w:r>
        <w:rPr>
          <w:rFonts w:hint="default" w:ascii="Times New Roman" w:hAnsi="Times New Roman" w:eastAsia="SimSun" w:cs="Times New Roman"/>
          <w:sz w:val="24"/>
          <w:szCs w:val="24"/>
        </w:rPr>
        <w:t>, будут разрешаться путем переговоров. Стороны устанавливают обязательный претензионный порядок: срок рассмотрения претензии — 30 (тридцать) календарных дней с даты ее получения. При недостижении согласия спор передается на рассмотрение в суд в порядке, предусмотренном действующим законодательством РФ. в порядке, предусмотренном действующим законодательством РФ.</w:t>
      </w:r>
    </w:p>
    <w:p w14:paraId="162E9484">
      <w:pPr>
        <w:pStyle w:val="3"/>
        <w:numPr>
          <w:ilvl w:val="0"/>
          <w:numId w:val="1"/>
        </w:numPr>
        <w:tabs>
          <w:tab w:val="left" w:pos="3750"/>
        </w:tabs>
        <w:spacing w:before="170" w:after="0" w:line="240" w:lineRule="auto"/>
        <w:ind w:left="3887" w:leftChars="0" w:right="0" w:hanging="349" w:firstLineChars="0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2" w:name="2. ПРАВА И ОБЯЗАННОСТИ СТОРОН"/>
      <w:bookmarkEnd w:id="2"/>
      <w:r>
        <w:rPr>
          <w:rFonts w:hint="default" w:ascii="Times New Roman" w:hAnsi="Times New Roman" w:cs="Times New Roman"/>
          <w:sz w:val="24"/>
          <w:szCs w:val="24"/>
        </w:rPr>
        <w:t>ПРЕДМЕТ</w:t>
      </w:r>
      <w:r>
        <w:rPr>
          <w:rFonts w:hint="default"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ДОГОВОРА</w:t>
      </w:r>
    </w:p>
    <w:p w14:paraId="57F005D1">
      <w:pPr>
        <w:pStyle w:val="14"/>
        <w:numPr>
          <w:ilvl w:val="1"/>
          <w:numId w:val="1"/>
        </w:numPr>
        <w:spacing w:before="311" w:after="0" w:line="360" w:lineRule="auto"/>
        <w:ind w:left="1320" w:leftChars="0" w:right="30" w:hanging="66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Предметом настоящего Договора оферты является оказание Исполнителем Заказчику услуг по содействию в организации языковых (письменных и/или устных) переводов, редактуры и корректуры переводов, нотариального заверения, консульской легализации документов, проставления апостиля, истребования документов и др. в соответствии с условиями </w:t>
      </w:r>
      <w:r>
        <w:rPr>
          <w:rFonts w:hint="default" w:ascii="Times New Roman" w:hAnsi="Times New Roman" w:cs="Times New Roman"/>
          <w:sz w:val="24"/>
          <w:szCs w:val="24"/>
        </w:rPr>
        <w:t>настоящего Договора оферты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. Конкретный перечень Услуг по каждому Заказу определяется Заказом, согласованным Сторонами в порядке п. 2.3. Исполнитель организует совершение нотариальных действий, легализации, проставления апостиля и истребования документов, однако непосредственными исполнителями таких действий являются нотариусы, консульские и иные государственные органы; сроки совершения таких действий зависят от указанных третьих лиц. </w:t>
      </w:r>
      <w:r>
        <w:rPr>
          <w:rFonts w:hint="default" w:ascii="Times New Roman" w:hAnsi="Times New Roman" w:cs="Times New Roman"/>
          <w:sz w:val="24"/>
          <w:szCs w:val="24"/>
        </w:rPr>
        <w:t>Исполнитель обязуется в интересах Заказчика оказать, а Заказчик обязуется принять и оплатить выбранные им услуги в соответствии с условиями Договора оферты и действующим на момент заключения Договора оферты Прайс-листом.</w:t>
      </w:r>
    </w:p>
    <w:p w14:paraId="7529A13F">
      <w:pPr>
        <w:pStyle w:val="14"/>
        <w:numPr>
          <w:ilvl w:val="1"/>
          <w:numId w:val="1"/>
        </w:numPr>
        <w:spacing w:before="311" w:after="0" w:line="360" w:lineRule="auto"/>
        <w:ind w:left="1320" w:leftChars="0" w:right="30" w:hanging="66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Исполнитель обязуется в интересах Заказчика оказать, а Заказчик обязуется принять и оплатить выбранные им услуги в соответствии с условиями Договора оферты и действующим на момент заключения Договора оферты Прайс-листом.</w:t>
      </w:r>
    </w:p>
    <w:p w14:paraId="2896FDD3">
      <w:pPr>
        <w:pStyle w:val="14"/>
        <w:numPr>
          <w:ilvl w:val="1"/>
          <w:numId w:val="1"/>
        </w:numPr>
        <w:spacing w:before="311" w:after="0" w:afterLines="76" w:afterAutospacing="0" w:line="360" w:lineRule="auto"/>
        <w:ind w:left="1320" w:leftChars="0" w:right="30" w:hanging="66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Сроки оказания Услуг являются индивидуальными и определяются по каждому Заказу отдельно, исходя из вида Услуги, объёма, сложности, языковой пары и и</w:t>
      </w:r>
      <w:bookmarkStart w:id="14" w:name="_GoBack"/>
      <w:bookmarkEnd w:id="14"/>
      <w:r>
        <w:rPr>
          <w:rFonts w:hint="default" w:ascii="Times New Roman" w:hAnsi="Times New Roman" w:cs="Times New Roman"/>
          <w:sz w:val="24"/>
          <w:szCs w:val="24"/>
        </w:rPr>
        <w:t>ных факторов. Срок оказания Услуг согласовывается Сторонами до начала выполнения Заказа. После поступления оплаты Исполнитель присваивает Заказу уникальный номер и сообщает Заказчику номер Заказа, а также дату и время готовности результата Услуг (по электронной почте и/или иным согласованным способом). Указанные сведения являются подтверждением согласованного срока оказания Услуг по данному Заказу.</w:t>
      </w:r>
    </w:p>
    <w:p w14:paraId="37EBF3D1">
      <w:pPr>
        <w:pStyle w:val="3"/>
        <w:numPr>
          <w:ilvl w:val="0"/>
          <w:numId w:val="1"/>
        </w:numPr>
        <w:tabs>
          <w:tab w:val="left" w:pos="2862"/>
        </w:tabs>
        <w:spacing w:before="0" w:beforeAutospacing="0" w:after="0" w:line="240" w:lineRule="auto"/>
        <w:ind w:left="2999" w:leftChars="0" w:right="0" w:hanging="359" w:firstLineChars="0"/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pacing w:val="-2"/>
          <w:sz w:val="24"/>
          <w:szCs w:val="24"/>
        </w:rPr>
        <w:t>ПРАВА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И</w:t>
      </w:r>
      <w:r>
        <w:rPr>
          <w:rFonts w:hint="default"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ОБЯЗАННОСТИ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СТОРОН</w:t>
      </w:r>
    </w:p>
    <w:p w14:paraId="0D582B2B">
      <w:pPr>
        <w:pStyle w:val="11"/>
        <w:rPr>
          <w:rFonts w:hint="default" w:ascii="Times New Roman" w:hAnsi="Times New Roman" w:cs="Times New Roman"/>
          <w:b/>
          <w:sz w:val="24"/>
          <w:szCs w:val="24"/>
        </w:rPr>
      </w:pPr>
    </w:p>
    <w:p w14:paraId="67F80B87">
      <w:pPr>
        <w:pStyle w:val="4"/>
        <w:numPr>
          <w:ilvl w:val="1"/>
          <w:numId w:val="1"/>
        </w:numPr>
        <w:spacing w:before="0" w:after="0" w:line="240" w:lineRule="auto"/>
        <w:ind w:left="1319" w:leftChars="300" w:right="0" w:hanging="659" w:hangingChars="279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3" w:name="2.1. Исполнитель обязуется:"/>
      <w:bookmarkEnd w:id="3"/>
      <w:r>
        <w:rPr>
          <w:rFonts w:hint="default" w:ascii="Times New Roman" w:hAnsi="Times New Roman" w:cs="Times New Roman"/>
          <w:spacing w:val="-2"/>
          <w:sz w:val="24"/>
          <w:szCs w:val="24"/>
        </w:rPr>
        <w:t>Исполнитель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обя</w:t>
      </w:r>
      <w:r>
        <w:rPr>
          <w:rFonts w:hint="default" w:ascii="Times New Roman" w:hAnsi="Times New Roman" w:cs="Times New Roman"/>
          <w:spacing w:val="-2"/>
          <w:sz w:val="24"/>
          <w:szCs w:val="24"/>
          <w:lang w:val="ru-RU"/>
        </w:rPr>
        <w:t>зан:</w:t>
      </w:r>
    </w:p>
    <w:p w14:paraId="439D5C74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311" w:after="0" w:line="360" w:lineRule="auto"/>
        <w:ind w:left="1329" w:leftChars="300" w:right="36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Принимать Заказы от Заказчика в любой форме (по электронной почте, по телефону или иным образом)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311F1B55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311" w:after="0" w:line="360" w:lineRule="auto"/>
        <w:ind w:left="1329" w:leftChars="300" w:right="36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Оказать Заказчику услуги надлежащего качества в соответствии с условиями Договора оферты и в срок, согласованный по соответствующему Заказу в порядке п. 2.3 Договора оферты.</w:t>
      </w:r>
    </w:p>
    <w:p w14:paraId="228C44CA">
      <w:pPr>
        <w:pStyle w:val="11"/>
        <w:spacing w:before="199"/>
        <w:ind w:left="1329" w:leftChars="300" w:hanging="669" w:hangingChars="279"/>
        <w:rPr>
          <w:rFonts w:hint="default" w:ascii="Times New Roman" w:hAnsi="Times New Roman" w:cs="Times New Roman"/>
          <w:sz w:val="24"/>
          <w:szCs w:val="24"/>
        </w:rPr>
      </w:pPr>
    </w:p>
    <w:p w14:paraId="67611646">
      <w:pPr>
        <w:pStyle w:val="4"/>
        <w:numPr>
          <w:ilvl w:val="1"/>
          <w:numId w:val="1"/>
        </w:numPr>
        <w:spacing w:before="0" w:after="0" w:line="240" w:lineRule="auto"/>
        <w:ind w:left="1319" w:leftChars="300" w:right="0" w:hanging="659" w:hangingChars="279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4" w:name="2.2. Исполнитель имеет право:"/>
      <w:bookmarkEnd w:id="4"/>
      <w:r>
        <w:rPr>
          <w:rFonts w:hint="default" w:ascii="Times New Roman" w:hAnsi="Times New Roman" w:cs="Times New Roman"/>
          <w:spacing w:val="-2"/>
          <w:sz w:val="24"/>
          <w:szCs w:val="24"/>
        </w:rPr>
        <w:t>Исполнитель</w:t>
      </w:r>
      <w:r>
        <w:rPr>
          <w:rFonts w:hint="default"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имеет</w:t>
      </w:r>
      <w:r>
        <w:rPr>
          <w:rFonts w:hint="default"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право:</w:t>
      </w:r>
    </w:p>
    <w:p w14:paraId="7A870226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316" w:after="0" w:line="360" w:lineRule="auto"/>
        <w:ind w:left="1329" w:leftChars="300" w:right="39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</w:rPr>
        <w:t>Запрашивать у Заказчика дополнительные сведения для оказания услуг по Договору оферты.</w:t>
      </w:r>
    </w:p>
    <w:p w14:paraId="3E68C5FE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316" w:after="0" w:line="360" w:lineRule="auto"/>
        <w:ind w:left="1329" w:leftChars="300" w:right="39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</w:rPr>
        <w:t>На своевременное получе</w:t>
      </w:r>
      <w:r>
        <w:rPr>
          <w:rFonts w:hint="default" w:ascii="Times New Roman" w:hAnsi="Times New Roman" w:cs="Times New Roman"/>
          <w:sz w:val="24"/>
          <w:szCs w:val="24"/>
        </w:rPr>
        <w:t>ние от Заказчика необходимых сведений для оказания услуг по Договору оферты.</w:t>
      </w:r>
    </w:p>
    <w:p w14:paraId="762A6C45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316" w:after="0" w:afterAutospacing="0" w:line="360" w:lineRule="auto"/>
        <w:ind w:left="1329" w:leftChars="300" w:right="39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Привлекать третьих лиц для исполнения своих обязательств по настояще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му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оферты, а также</w:t>
      </w:r>
      <w:r>
        <w:rPr>
          <w:rFonts w:hint="default"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использовать услуги/работы третьих лиц, обеспечивающих возможность предоставления Услуг, предусмотренных настоящ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им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ом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60CE42AF">
      <w:pPr>
        <w:pStyle w:val="14"/>
        <w:numPr>
          <w:ilvl w:val="0"/>
          <w:numId w:val="0"/>
        </w:numPr>
        <w:tabs>
          <w:tab w:val="left" w:pos="1424"/>
          <w:tab w:val="left" w:pos="1427"/>
        </w:tabs>
        <w:spacing w:before="0" w:beforeAutospacing="0" w:after="0" w:line="360" w:lineRule="auto"/>
        <w:ind w:left="1329" w:leftChars="300" w:right="39" w:rightChars="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68B87C2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1" w:after="0" w:line="360" w:lineRule="auto"/>
        <w:ind w:left="1329" w:leftChars="300" w:right="33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Изменять цены в  Прайс-лист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е</w:t>
      </w:r>
      <w:r>
        <w:rPr>
          <w:rFonts w:hint="default" w:ascii="Times New Roman" w:hAnsi="Times New Roman" w:cs="Times New Roman"/>
          <w:sz w:val="24"/>
          <w:szCs w:val="24"/>
        </w:rPr>
        <w:t xml:space="preserve">, перечень оказываемых Услуг и условия настоящего Договора оферты без предварительного согласования с Заказчиком, а также отозвать Договор оферты в любой момент по своему усмотрению. </w:t>
      </w:r>
    </w:p>
    <w:p w14:paraId="3C0DDFFC">
      <w:pPr>
        <w:pStyle w:val="11"/>
        <w:spacing w:before="148"/>
        <w:ind w:left="1329" w:leftChars="30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EF20CFF">
      <w:pPr>
        <w:pStyle w:val="4"/>
        <w:numPr>
          <w:ilvl w:val="1"/>
          <w:numId w:val="1"/>
        </w:numPr>
        <w:spacing w:before="0" w:after="0" w:line="240" w:lineRule="auto"/>
        <w:ind w:left="1319" w:leftChars="300" w:right="0" w:hanging="65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5" w:name="2.3. Заказчик обязуется:"/>
      <w:bookmarkEnd w:id="5"/>
      <w:r>
        <w:rPr>
          <w:rFonts w:hint="default" w:ascii="Times New Roman" w:hAnsi="Times New Roman" w:cs="Times New Roman"/>
          <w:spacing w:val="-2"/>
          <w:sz w:val="24"/>
          <w:szCs w:val="24"/>
        </w:rPr>
        <w:t>Заказчик</w:t>
      </w:r>
      <w:r>
        <w:rPr>
          <w:rFonts w:hint="default"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обязуется:</w:t>
      </w:r>
    </w:p>
    <w:p w14:paraId="5D40AC57">
      <w:pPr>
        <w:pStyle w:val="14"/>
        <w:numPr>
          <w:ilvl w:val="2"/>
          <w:numId w:val="1"/>
        </w:numPr>
        <w:tabs>
          <w:tab w:val="left" w:pos="1427"/>
        </w:tabs>
        <w:spacing w:before="316" w:after="0" w:afterAutospacing="0" w:line="360" w:lineRule="auto"/>
        <w:ind w:left="1329" w:leftChars="300" w:right="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Предварительно</w:t>
      </w:r>
      <w:r>
        <w:rPr>
          <w:rFonts w:hint="default"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ознакомиться</w:t>
      </w:r>
      <w:r>
        <w:rPr>
          <w:rFonts w:hint="default"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</w:t>
      </w:r>
      <w:r>
        <w:rPr>
          <w:rFonts w:hint="default"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условиями</w:t>
      </w:r>
      <w:r>
        <w:rPr>
          <w:rFonts w:hint="default" w:ascii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настоящего Договора оферты</w:t>
      </w:r>
      <w:r>
        <w:rPr>
          <w:rFonts w:hint="default" w:ascii="Times New Roman" w:hAnsi="Times New Roman" w:cs="Times New Roman"/>
          <w:spacing w:val="-2"/>
          <w:sz w:val="24"/>
          <w:szCs w:val="24"/>
          <w:lang w:val="ru-RU"/>
        </w:rPr>
        <w:t>.</w:t>
      </w:r>
    </w:p>
    <w:p w14:paraId="5B935A1E">
      <w:pPr>
        <w:pStyle w:val="14"/>
        <w:numPr>
          <w:ilvl w:val="2"/>
          <w:numId w:val="1"/>
        </w:numPr>
        <w:tabs>
          <w:tab w:val="left" w:pos="1427"/>
        </w:tabs>
        <w:spacing w:before="316" w:after="0" w:afterAutospacing="0" w:line="360" w:lineRule="auto"/>
        <w:ind w:left="1329" w:leftChars="300" w:right="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Направлять Исполнителю Заказы на оказание Услуг с указанием своих требований, своевременно обеспечивать Исполнителя достоверной информацией и материалами, необходимыми для выполнения Услуг в рамках настоящего Договора оферты. Заказ считается принятым к исполнению после поступления оплаты и присвоения ему номера в порядке п. 2.3 настоящего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Договора оферты.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При непредоставлении Заказчиком необходимых материалов срок оказания Услуг по соответствующему Заказу сдвигается соразмерно времени задержки.</w:t>
      </w:r>
    </w:p>
    <w:p w14:paraId="6FA30658">
      <w:pPr>
        <w:pStyle w:val="11"/>
        <w:spacing w:before="6"/>
        <w:ind w:left="1329" w:leftChars="30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9901270">
      <w:pPr>
        <w:pStyle w:val="14"/>
        <w:numPr>
          <w:ilvl w:val="2"/>
          <w:numId w:val="1"/>
        </w:numPr>
        <w:tabs>
          <w:tab w:val="left" w:pos="1424"/>
          <w:tab w:val="left" w:pos="1427"/>
        </w:tabs>
        <w:spacing w:before="0" w:after="0" w:afterAutospacing="0" w:line="360" w:lineRule="auto"/>
        <w:ind w:left="1329" w:leftChars="300" w:right="27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Оплачивать Исполнителю стоимость Услуг в соответствии с каждым Заказом в размере и порядке, установленном настоящ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им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ом </w:t>
      </w:r>
      <w:r>
        <w:rPr>
          <w:rFonts w:hint="default" w:ascii="Times New Roman" w:hAnsi="Times New Roman" w:cs="Times New Roman"/>
          <w:sz w:val="24"/>
          <w:szCs w:val="24"/>
        </w:rPr>
        <w:t>оферты.</w:t>
      </w:r>
    </w:p>
    <w:p w14:paraId="0A1533A8">
      <w:pPr>
        <w:pStyle w:val="11"/>
        <w:spacing w:before="0" w:beforeAutospacing="0"/>
        <w:ind w:left="1329" w:leftChars="300" w:hanging="669" w:hangingChars="279"/>
        <w:rPr>
          <w:rFonts w:hint="default" w:ascii="Times New Roman" w:hAnsi="Times New Roman" w:cs="Times New Roman"/>
          <w:sz w:val="24"/>
          <w:szCs w:val="24"/>
        </w:rPr>
      </w:pPr>
    </w:p>
    <w:p w14:paraId="20AFABBC">
      <w:pPr>
        <w:pStyle w:val="4"/>
        <w:numPr>
          <w:ilvl w:val="1"/>
          <w:numId w:val="1"/>
        </w:numPr>
        <w:spacing w:before="0" w:after="0" w:line="240" w:lineRule="auto"/>
        <w:ind w:left="1319" w:leftChars="300" w:right="0" w:hanging="659" w:hangingChars="279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6" w:name="2.4. Заказчик имеет право:"/>
      <w:bookmarkEnd w:id="6"/>
      <w:r>
        <w:rPr>
          <w:rFonts w:hint="default" w:ascii="Times New Roman" w:hAnsi="Times New Roman" w:cs="Times New Roman"/>
          <w:spacing w:val="-2"/>
          <w:sz w:val="24"/>
          <w:szCs w:val="24"/>
        </w:rPr>
        <w:t>Заказчик</w:t>
      </w:r>
      <w:r>
        <w:rPr>
          <w:rFonts w:hint="default"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имеет</w:t>
      </w:r>
      <w:r>
        <w:rPr>
          <w:rFonts w:hint="default"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право:</w:t>
      </w:r>
    </w:p>
    <w:p w14:paraId="0C25E3BB">
      <w:pPr>
        <w:spacing w:after="0" w:line="240" w:lineRule="auto"/>
        <w:ind w:left="1329" w:leftChars="300" w:hanging="669" w:hangingChars="279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827EEC0">
      <w:pPr>
        <w:spacing w:after="0" w:line="240" w:lineRule="auto"/>
        <w:ind w:left="1329" w:leftChars="300" w:hanging="669" w:hangingChars="279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2CB07F8">
      <w:pPr>
        <w:spacing w:after="0" w:line="360" w:lineRule="auto"/>
        <w:ind w:left="1329" w:leftChars="30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3.4.1.</w:t>
      </w:r>
      <w:r>
        <w:rPr>
          <w:rFonts w:hint="default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На надлежащее оказание Исполнителем услуг согласно условиям настоящего Договора оферты.</w:t>
      </w:r>
    </w:p>
    <w:p w14:paraId="6DC18281">
      <w:pPr>
        <w:pStyle w:val="14"/>
        <w:numPr>
          <w:ilvl w:val="0"/>
          <w:numId w:val="0"/>
        </w:numPr>
        <w:tabs>
          <w:tab w:val="left" w:pos="1424"/>
          <w:tab w:val="left" w:pos="1427"/>
        </w:tabs>
        <w:spacing w:before="311" w:after="0" w:line="360" w:lineRule="auto"/>
        <w:ind w:left="1329" w:leftChars="300" w:right="30" w:rightChars="0" w:hanging="669" w:hangingChars="27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3.4.2. </w:t>
      </w:r>
      <w:r>
        <w:rPr>
          <w:rFonts w:hint="default" w:ascii="Times New Roman" w:hAnsi="Times New Roman" w:cs="Times New Roman"/>
          <w:sz w:val="24"/>
          <w:szCs w:val="24"/>
        </w:rPr>
        <w:t>Направлять Исполнителю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Заказы на оказание Услуг в рамках настоящей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Договора оферты в свободной форме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639FD297">
      <w:pPr>
        <w:pStyle w:val="14"/>
        <w:numPr>
          <w:ilvl w:val="0"/>
          <w:numId w:val="0"/>
        </w:numPr>
        <w:tabs>
          <w:tab w:val="left" w:pos="1424"/>
          <w:tab w:val="left" w:pos="1427"/>
        </w:tabs>
        <w:spacing w:before="311" w:after="0" w:line="360" w:lineRule="auto"/>
        <w:ind w:left="1329" w:leftChars="300" w:right="30" w:rightChars="0" w:hanging="669" w:hangingChars="279"/>
        <w:jc w:val="both"/>
        <w:rPr>
          <w:rFonts w:hint="default" w:ascii="Times New Roman" w:hAnsi="Times New Roman" w:cs="Times New Roman"/>
          <w:sz w:val="24"/>
          <w:szCs w:val="24"/>
          <w:highlight w:val="white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3.4.3. </w:t>
      </w:r>
      <w:r>
        <w:rPr>
          <w:rFonts w:hint="default" w:ascii="Times New Roman" w:hAnsi="Times New Roman" w:cs="Times New Roman"/>
          <w:sz w:val="24"/>
          <w:szCs w:val="24"/>
        </w:rPr>
        <w:t xml:space="preserve">Согласовывать с Исполнителем условия выполнения Заказа, в том числе срок исполнения и способ получения результатов оказанных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Услуг</w:t>
      </w:r>
      <w:r>
        <w:rPr>
          <w:rFonts w:hint="default" w:ascii="Times New Roman" w:hAnsi="Times New Roman" w:cs="Times New Roman"/>
          <w:spacing w:val="-2"/>
          <w:sz w:val="24"/>
          <w:szCs w:val="24"/>
          <w:lang w:val="ru-RU"/>
        </w:rPr>
        <w:t>.</w:t>
      </w:r>
      <w:bookmarkStart w:id="7" w:name="3. СТОИМОСТЬ УСЛУГ И ПОРЯДОК РАСЧЕТОВ"/>
      <w:bookmarkEnd w:id="7"/>
    </w:p>
    <w:p w14:paraId="640D9F42">
      <w:pPr>
        <w:pStyle w:val="3"/>
        <w:numPr>
          <w:ilvl w:val="0"/>
          <w:numId w:val="0"/>
        </w:numPr>
        <w:tabs>
          <w:tab w:val="left" w:pos="2097"/>
        </w:tabs>
        <w:spacing w:before="0" w:after="0" w:line="360" w:lineRule="auto"/>
        <w:ind w:left="1739" w:leftChars="0" w:right="0" w:rightChars="0"/>
        <w:jc w:val="left"/>
        <w:rPr>
          <w:rFonts w:hint="default" w:ascii="Times New Roman" w:hAnsi="Times New Roman" w:cs="Times New Roman"/>
          <w:spacing w:val="-2"/>
          <w:sz w:val="24"/>
          <w:szCs w:val="24"/>
        </w:rPr>
      </w:pPr>
    </w:p>
    <w:p w14:paraId="4E45C03D">
      <w:pPr>
        <w:pStyle w:val="3"/>
        <w:numPr>
          <w:ilvl w:val="0"/>
          <w:numId w:val="0"/>
        </w:numPr>
        <w:tabs>
          <w:tab w:val="left" w:pos="2097"/>
        </w:tabs>
        <w:spacing w:before="0" w:after="0" w:line="360" w:lineRule="auto"/>
        <w:ind w:left="1739" w:leftChars="0" w:right="0" w:rightChars="0"/>
        <w:jc w:val="left"/>
        <w:rPr>
          <w:rFonts w:hint="default" w:ascii="Times New Roman" w:hAnsi="Times New Roman" w:cs="Times New Roman"/>
          <w:spacing w:val="-2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4</w:t>
      </w:r>
      <w:r>
        <w:rPr>
          <w:rFonts w:hint="default" w:ascii="Times New Roman" w:hAnsi="Times New Roman" w:eastAsia="SimSun" w:cs="Times New Roman"/>
          <w:sz w:val="24"/>
          <w:szCs w:val="24"/>
        </w:rPr>
        <w:t>. СТОИМОСТЬ УСЛУГ И ПОРЯДОК РАСЧЕТОВ</w:t>
      </w:r>
    </w:p>
    <w:p w14:paraId="450BC96A">
      <w:pPr>
        <w:pStyle w:val="14"/>
        <w:numPr>
          <w:ilvl w:val="0"/>
          <w:numId w:val="0"/>
        </w:numPr>
        <w:tabs>
          <w:tab w:val="left" w:pos="1067"/>
        </w:tabs>
        <w:spacing w:before="316" w:after="0" w:line="360" w:lineRule="auto"/>
        <w:ind w:left="1315" w:leftChars="300" w:right="26" w:rightChars="0" w:hanging="655" w:hangingChars="27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4.1. О</w:t>
      </w:r>
      <w:r>
        <w:rPr>
          <w:rFonts w:hint="default" w:ascii="Times New Roman" w:hAnsi="Times New Roman" w:cs="Times New Roman"/>
          <w:sz w:val="24"/>
          <w:szCs w:val="24"/>
        </w:rPr>
        <w:t xml:space="preserve">бщая стоимость услуг по конкретному заказу рассчитывается Исполнителем индивидуально, исходя из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сроков, </w:t>
      </w:r>
      <w:r>
        <w:rPr>
          <w:rFonts w:hint="default" w:ascii="Times New Roman" w:hAnsi="Times New Roman" w:cs="Times New Roman"/>
          <w:sz w:val="24"/>
          <w:szCs w:val="24"/>
        </w:rPr>
        <w:t>объема, тематики, сложности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</w:rPr>
        <w:t>языковой пары, а</w:t>
      </w:r>
      <w:r>
        <w:rPr>
          <w:rFonts w:hint="default"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также иных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дополнительных </w:t>
      </w:r>
      <w:r>
        <w:rPr>
          <w:rFonts w:hint="default" w:ascii="Times New Roman" w:hAnsi="Times New Roman" w:cs="Times New Roman"/>
          <w:sz w:val="24"/>
          <w:szCs w:val="24"/>
        </w:rPr>
        <w:t>услуг, и сообщается Заказчику устно, лично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</w:rPr>
        <w:t>посредством телефонной связи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письменно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(по электронной почте и/или в мессенджере, и/или иным согласованным способом)</w:t>
      </w:r>
      <w:r>
        <w:rPr>
          <w:rFonts w:hint="default" w:ascii="Times New Roman" w:hAnsi="Times New Roman" w:cs="Times New Roman"/>
          <w:sz w:val="24"/>
          <w:szCs w:val="24"/>
        </w:rPr>
        <w:t>. Стоимость не может быть изменена Заказчиком в одностороннем порядке.</w:t>
      </w:r>
    </w:p>
    <w:p w14:paraId="2AEB315F">
      <w:pPr>
        <w:pStyle w:val="14"/>
        <w:numPr>
          <w:ilvl w:val="0"/>
          <w:numId w:val="0"/>
        </w:numPr>
        <w:tabs>
          <w:tab w:val="left" w:pos="1067"/>
        </w:tabs>
        <w:spacing w:before="316" w:after="0" w:line="360" w:lineRule="auto"/>
        <w:ind w:left="1315" w:leftChars="300" w:right="26" w:rightChars="0" w:hanging="655" w:hangingChars="27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4.2.  </w:t>
      </w:r>
      <w:r>
        <w:rPr>
          <w:rFonts w:hint="default" w:ascii="Times New Roman" w:hAnsi="Times New Roman" w:cs="Times New Roman"/>
          <w:sz w:val="24"/>
          <w:szCs w:val="24"/>
        </w:rPr>
        <w:t>Стоимость Услуг по каждому Заказу рассчитывается до начала его выполнения, исходя из предоставленного Заказчиком исходного материала в соответствии с действующим  Прайс-листом Исполнителя.</w:t>
      </w:r>
    </w:p>
    <w:p w14:paraId="4D7A26FD">
      <w:pPr>
        <w:pStyle w:val="14"/>
        <w:numPr>
          <w:ilvl w:val="0"/>
          <w:numId w:val="0"/>
        </w:numPr>
        <w:tabs>
          <w:tab w:val="left" w:pos="1067"/>
        </w:tabs>
        <w:spacing w:before="316" w:after="0" w:line="360" w:lineRule="auto"/>
        <w:ind w:left="1315" w:leftChars="300" w:right="26" w:rightChars="0" w:hanging="655" w:hangingChars="27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4.3.    </w:t>
      </w:r>
      <w:r>
        <w:rPr>
          <w:rFonts w:hint="default" w:ascii="Times New Roman" w:hAnsi="Times New Roman" w:cs="Times New Roman"/>
          <w:sz w:val="24"/>
          <w:szCs w:val="24"/>
        </w:rPr>
        <w:t>В случае изменения стоимости Услуг по какому-либо Заказу в связи с</w:t>
      </w:r>
      <w:r>
        <w:rPr>
          <w:rFonts w:hint="default"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его спецификой,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указанная стоимость</w:t>
      </w:r>
      <w:r>
        <w:rPr>
          <w:rFonts w:hint="default"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Услуг согласовывается Сторонами до начала выполнения данного Заказа.</w:t>
      </w:r>
    </w:p>
    <w:p w14:paraId="2707921C">
      <w:pPr>
        <w:pStyle w:val="11"/>
        <w:spacing w:before="161"/>
        <w:rPr>
          <w:rFonts w:hint="default" w:ascii="Times New Roman" w:hAnsi="Times New Roman" w:cs="Times New Roman"/>
          <w:sz w:val="24"/>
          <w:szCs w:val="24"/>
        </w:rPr>
      </w:pPr>
    </w:p>
    <w:p w14:paraId="6BCE84DA">
      <w:pPr>
        <w:pStyle w:val="14"/>
        <w:numPr>
          <w:ilvl w:val="0"/>
          <w:numId w:val="0"/>
        </w:numPr>
        <w:tabs>
          <w:tab w:val="left" w:pos="1067"/>
        </w:tabs>
        <w:spacing w:before="0" w:after="0" w:afterAutospacing="0" w:line="360" w:lineRule="auto"/>
        <w:ind w:left="1320" w:leftChars="300" w:right="37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4.4.   </w:t>
      </w:r>
      <w:r>
        <w:rPr>
          <w:rFonts w:hint="default" w:ascii="Times New Roman" w:hAnsi="Times New Roman" w:cs="Times New Roman"/>
          <w:sz w:val="24"/>
          <w:szCs w:val="24"/>
        </w:rPr>
        <w:t>Оплата Заказчиком стоимости Услуг производится на условиях 100% (стопроцентной) предварительной оплаты. Внесение оплаты за Услуги подтверждает, что Заказчик ознакомлен и согласен с условиями настоящего Договора оферты, а также со стоимостью соответствующего Заказа. После поступления оплаты Исполнитель присваивает Заказу номер и сообщает Заказчику номер Заказа, дату и время готовности результата Услуг в порядке п. 2.3 Договора оферты.</w:t>
      </w:r>
    </w:p>
    <w:p w14:paraId="200E84CB">
      <w:pPr>
        <w:pStyle w:val="11"/>
        <w:spacing w:before="0" w:beforeAutospacing="0"/>
        <w:rPr>
          <w:rFonts w:hint="default" w:ascii="Times New Roman" w:hAnsi="Times New Roman" w:cs="Times New Roman"/>
          <w:sz w:val="24"/>
          <w:szCs w:val="24"/>
        </w:rPr>
      </w:pPr>
    </w:p>
    <w:p w14:paraId="767AE414">
      <w:pPr>
        <w:pStyle w:val="14"/>
        <w:numPr>
          <w:ilvl w:val="0"/>
          <w:numId w:val="0"/>
        </w:numPr>
        <w:tabs>
          <w:tab w:val="left" w:pos="1067"/>
          <w:tab w:val="left" w:pos="1129"/>
        </w:tabs>
        <w:spacing w:before="0" w:after="0" w:afterAutospacing="0" w:line="360" w:lineRule="auto"/>
        <w:ind w:left="1320" w:leftChars="300" w:right="23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4.5. </w:t>
      </w:r>
      <w:r>
        <w:rPr>
          <w:rFonts w:hint="default" w:ascii="Times New Roman" w:hAnsi="Times New Roman" w:cs="Times New Roman"/>
          <w:sz w:val="24"/>
          <w:szCs w:val="24"/>
        </w:rPr>
        <w:t>Приемка Услуг Заказчиком по настояще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му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  производится без обязательного оформления и подписания Сторонами актов приема-передачи Услуг. Стороны договорились, что настоящ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ий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Договор о</w:t>
      </w:r>
      <w:r>
        <w:rPr>
          <w:rFonts w:hint="default" w:ascii="Times New Roman" w:hAnsi="Times New Roman" w:cs="Times New Roman"/>
          <w:sz w:val="24"/>
          <w:szCs w:val="24"/>
        </w:rPr>
        <w:t>ферт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ы</w:t>
      </w:r>
      <w:r>
        <w:rPr>
          <w:rFonts w:hint="default" w:ascii="Times New Roman" w:hAnsi="Times New Roman" w:cs="Times New Roman"/>
          <w:sz w:val="24"/>
          <w:szCs w:val="24"/>
        </w:rPr>
        <w:t xml:space="preserve"> имеет силу акта об оказании Услуг.</w:t>
      </w:r>
    </w:p>
    <w:p w14:paraId="6C5A16BB">
      <w:pPr>
        <w:pStyle w:val="11"/>
        <w:spacing w:before="0" w:beforeAutospacing="0"/>
        <w:rPr>
          <w:rFonts w:hint="default" w:ascii="Times New Roman" w:hAnsi="Times New Roman" w:cs="Times New Roman"/>
          <w:sz w:val="24"/>
          <w:szCs w:val="24"/>
        </w:rPr>
      </w:pPr>
    </w:p>
    <w:p w14:paraId="793F5EF3">
      <w:pPr>
        <w:pStyle w:val="14"/>
        <w:numPr>
          <w:ilvl w:val="0"/>
          <w:numId w:val="0"/>
        </w:numPr>
        <w:tabs>
          <w:tab w:val="left" w:pos="1067"/>
          <w:tab w:val="left" w:pos="1129"/>
        </w:tabs>
        <w:spacing w:before="0" w:after="0" w:afterAutospacing="0" w:line="360" w:lineRule="auto"/>
        <w:ind w:left="1320" w:leftChars="300" w:right="45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4.6.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Моментом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сдачи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оказанных</w:t>
      </w:r>
      <w:r>
        <w:rPr>
          <w:rFonts w:hint="default"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Услуг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считается</w:t>
      </w:r>
      <w:r>
        <w:rPr>
          <w:rFonts w:hint="default"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дата</w:t>
      </w:r>
      <w:r>
        <w:rPr>
          <w:rFonts w:hint="default"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фактической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передачи Исполнителем результата оказанных Услуг Заказчику по электронным каналам связи, в печатном виде или другим способом по предварительному согласованию с Заказчиком.</w:t>
      </w:r>
    </w:p>
    <w:p w14:paraId="2A38666B">
      <w:pPr>
        <w:pStyle w:val="11"/>
        <w:spacing w:before="0" w:beforeAutospacing="0" w:after="0" w:afterAutospacing="0"/>
        <w:ind w:left="1320" w:leftChars="30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985F9A9">
      <w:pPr>
        <w:pStyle w:val="11"/>
        <w:spacing w:before="0" w:beforeAutospacing="0" w:after="0" w:afterAutospacing="0" w:line="360" w:lineRule="auto"/>
        <w:ind w:left="1320" w:leftChars="300" w:hanging="660" w:hangingChars="275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4.7.   Услуги считаются оказанными Исполнителем надлежащим образом и принятыми Заказчиком, если в течение 3 (трех) рабочих дней с момента сдачи услуг Исполнитель не получил от Заказчика мотивированных письменных возражений. При получении мотивированных возражений Стороны согласуют порядок и срок устранения недостатков.</w:t>
      </w:r>
    </w:p>
    <w:p w14:paraId="5E30BD15">
      <w:pPr>
        <w:pStyle w:val="11"/>
        <w:spacing w:before="0" w:beforeAutospacing="0" w:line="360" w:lineRule="auto"/>
        <w:ind w:left="1320" w:leftChars="300" w:hanging="660" w:hangingChars="275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1C250A1">
      <w:pPr>
        <w:pStyle w:val="14"/>
        <w:numPr>
          <w:ilvl w:val="0"/>
          <w:numId w:val="0"/>
        </w:numPr>
        <w:tabs>
          <w:tab w:val="left" w:pos="1067"/>
        </w:tabs>
        <w:spacing w:before="0" w:after="0" w:afterAutospacing="0" w:line="360" w:lineRule="auto"/>
        <w:ind w:left="1320" w:leftChars="300" w:right="46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4.8.   </w:t>
      </w:r>
      <w:r>
        <w:rPr>
          <w:rFonts w:hint="default" w:ascii="Times New Roman" w:hAnsi="Times New Roman" w:cs="Times New Roman"/>
          <w:sz w:val="24"/>
          <w:szCs w:val="24"/>
        </w:rPr>
        <w:t>Оплата Заказчиком стоимости Услуг по Заказу считается принятием условий настоящего Договора оферты, в том числе стоимости конкретного Заказа.</w:t>
      </w:r>
    </w:p>
    <w:p w14:paraId="1738D771">
      <w:pPr>
        <w:pStyle w:val="11"/>
        <w:spacing w:before="0" w:beforeAutospacing="0" w:line="360" w:lineRule="auto"/>
        <w:rPr>
          <w:rFonts w:hint="default" w:ascii="Times New Roman" w:hAnsi="Times New Roman" w:cs="Times New Roman"/>
          <w:sz w:val="24"/>
          <w:szCs w:val="24"/>
        </w:rPr>
      </w:pPr>
    </w:p>
    <w:p w14:paraId="35AE78AC">
      <w:pPr>
        <w:numPr>
          <w:ilvl w:val="0"/>
          <w:numId w:val="0"/>
        </w:numPr>
        <w:spacing w:after="0" w:line="360" w:lineRule="auto"/>
        <w:ind w:left="0" w:leftChars="0" w:right="0" w:rightChars="0" w:firstLine="0" w:firstLineChars="0"/>
        <w:contextualSpacing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bookmarkStart w:id="8" w:name="4. ДОПОЛНИТЕЛЬНЫЕ УСЛОВИЯ"/>
      <w:bookmarkEnd w:id="8"/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5.</w:t>
      </w:r>
      <w:r>
        <w:rPr>
          <w:rFonts w:hint="default" w:ascii="Times New Roman" w:hAnsi="Times New Roman" w:cs="Times New Roman"/>
          <w:b/>
          <w:color w:val="FFFFFF" w:themeColor="background1"/>
          <w:sz w:val="24"/>
          <w:szCs w:val="24"/>
          <w:lang w:val="ru-RU"/>
          <w14:textFill>
            <w14:solidFill>
              <w14:schemeClr w14:val="bg1"/>
            </w14:solidFill>
          </w14:textFill>
        </w:rPr>
        <w:t>.</w:t>
      </w:r>
      <w:r>
        <w:rPr>
          <w:rFonts w:hint="default" w:ascii="Times New Roman" w:hAnsi="Times New Roman" w:cs="Times New Roman"/>
          <w:b/>
          <w:sz w:val="24"/>
          <w:szCs w:val="24"/>
        </w:rPr>
        <w:t>ПОРЯДОК ОБРАБОТКИ ПЕРСОНАЛЬНЫХ ДАННЫХ</w:t>
      </w:r>
    </w:p>
    <w:p w14:paraId="10ECC5EC">
      <w:pPr>
        <w:numPr>
          <w:ilvl w:val="0"/>
          <w:numId w:val="0"/>
        </w:numPr>
        <w:spacing w:after="0" w:line="360" w:lineRule="auto"/>
        <w:ind w:right="0" w:rightChars="0"/>
        <w:jc w:val="both"/>
        <w:rPr>
          <w:rFonts w:hint="default" w:ascii="Times New Roman" w:hAnsi="Times New Roman" w:cs="Times New Roman"/>
          <w:b/>
          <w:sz w:val="24"/>
          <w:szCs w:val="24"/>
          <w:highlight w:val="white"/>
        </w:rPr>
      </w:pPr>
    </w:p>
    <w:p w14:paraId="7F33BFA2">
      <w:pPr>
        <w:spacing w:line="360" w:lineRule="auto"/>
        <w:ind w:left="1312" w:leftChars="30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highlight w:val="white"/>
          <w:lang w:val="ru-RU"/>
        </w:rPr>
        <w:t>5</w:t>
      </w:r>
      <w:r>
        <w:rPr>
          <w:rFonts w:hint="default" w:ascii="Times New Roman" w:hAnsi="Times New Roman" w:cs="Times New Roman"/>
          <w:sz w:val="24"/>
          <w:szCs w:val="24"/>
          <w:highlight w:val="white"/>
        </w:rPr>
        <w:t xml:space="preserve">.1. </w:t>
      </w:r>
      <w:r>
        <w:rPr>
          <w:rFonts w:hint="default" w:cs="Times New Roman"/>
          <w:sz w:val="24"/>
          <w:szCs w:val="24"/>
          <w:highlight w:val="white"/>
          <w:lang w:val="ru-RU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</w:rPr>
        <w:t>Принимая условия данного Договора, в соответствии с Федеральным законом № 152-ФЗ от 27 июля 2006 г. «О персональных данных» Заказчик дает согласие на обработку Исполнителем своих персональных данных, а также на обработку персональных данных других лиц, в отношении которых Исполнителем по данному Договору оферты оказывается услуга по содействиюв 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рганизации</w:t>
      </w:r>
      <w:r>
        <w:rPr>
          <w:rFonts w:hint="default" w:ascii="Times New Roman" w:hAnsi="Times New Roman" w:cs="Times New Roman"/>
          <w:sz w:val="24"/>
          <w:szCs w:val="24"/>
        </w:rPr>
        <w:t xml:space="preserve">  языковых (письменных и/или устных) переводов, редакт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уры</w:t>
      </w:r>
      <w:r>
        <w:rPr>
          <w:rFonts w:hint="default" w:ascii="Times New Roman" w:hAnsi="Times New Roman" w:cs="Times New Roman"/>
          <w:sz w:val="24"/>
          <w:szCs w:val="24"/>
        </w:rPr>
        <w:t xml:space="preserve"> и корректуры переводов,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нотариально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го</w:t>
      </w:r>
      <w:r>
        <w:rPr>
          <w:rFonts w:hint="default" w:ascii="Times New Roman" w:hAnsi="Times New Roman" w:cs="Times New Roman"/>
          <w:sz w:val="24"/>
          <w:szCs w:val="24"/>
        </w:rPr>
        <w:t xml:space="preserve"> заверени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sz w:val="24"/>
          <w:szCs w:val="24"/>
        </w:rPr>
        <w:t>, консульской легализации документов, проставлени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sz w:val="24"/>
          <w:szCs w:val="24"/>
        </w:rPr>
        <w:t xml:space="preserve"> апостиля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 истребования документов</w:t>
      </w:r>
      <w:r>
        <w:rPr>
          <w:rFonts w:hint="default" w:ascii="Times New Roman" w:hAnsi="Times New Roman" w:cs="Times New Roman"/>
          <w:sz w:val="24"/>
          <w:szCs w:val="24"/>
        </w:rPr>
        <w:t xml:space="preserve"> и др.</w:t>
      </w:r>
    </w:p>
    <w:p w14:paraId="4C80DFF4">
      <w:pPr>
        <w:spacing w:line="360" w:lineRule="auto"/>
        <w:ind w:left="1312" w:leftChars="30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9777727">
      <w:pPr>
        <w:spacing w:line="360" w:lineRule="auto"/>
        <w:ind w:left="1312" w:leftChars="30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5.</w:t>
      </w:r>
      <w:r>
        <w:rPr>
          <w:rFonts w:hint="default" w:ascii="Times New Roman" w:hAnsi="Times New Roman" w:cs="Times New Roman"/>
          <w:sz w:val="24"/>
          <w:szCs w:val="24"/>
        </w:rPr>
        <w:t xml:space="preserve">2. </w:t>
      </w:r>
      <w:r>
        <w:rPr>
          <w:rFonts w:hint="default" w:cs="Times New Roman"/>
          <w:sz w:val="24"/>
          <w:szCs w:val="24"/>
          <w:lang w:val="ru-RU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</w:rPr>
        <w:t>Обработка персональных данных Заказчика Исполнителем включает в себя следующие действия: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 персональных данных. Обработка персональных данных может включать в себя иные действия, предусмотренные Федеральным законом «О персональных данных» от 27.07.2006 № 152-ФЗ. Передача третьим лицам, а также хранение персональных данных дольше сроков, установленных для хранения такого вида информации, иначе, как в соответствии с требованиями данного Закона, не допускаются.</w:t>
      </w:r>
    </w:p>
    <w:p w14:paraId="7F941FFF">
      <w:pPr>
        <w:pStyle w:val="3"/>
        <w:numPr>
          <w:ilvl w:val="0"/>
          <w:numId w:val="2"/>
        </w:numPr>
        <w:tabs>
          <w:tab w:val="left" w:pos="3088"/>
        </w:tabs>
        <w:spacing w:before="68" w:after="0" w:afterAutospacing="0" w:line="240" w:lineRule="auto"/>
        <w:ind w:left="2948" w:leftChars="0" w:right="0" w:rightChars="0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9" w:name="5. ОТВЕТСТВЕННОСТЬ СТОРОН"/>
      <w:bookmarkEnd w:id="9"/>
      <w:r>
        <w:rPr>
          <w:rFonts w:hint="default" w:ascii="Times New Roman" w:hAnsi="Times New Roman" w:cs="Times New Roman"/>
          <w:spacing w:val="-4"/>
          <w:sz w:val="24"/>
          <w:szCs w:val="24"/>
        </w:rPr>
        <w:t>ОТВЕТСТВЕННОСТЬ</w:t>
      </w:r>
      <w:r>
        <w:rPr>
          <w:rFonts w:hint="default"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СТОРОН</w:t>
      </w:r>
    </w:p>
    <w:p w14:paraId="6D2DF6CC">
      <w:pPr>
        <w:pStyle w:val="3"/>
        <w:numPr>
          <w:ilvl w:val="0"/>
          <w:numId w:val="0"/>
        </w:numPr>
        <w:tabs>
          <w:tab w:val="left" w:pos="3088"/>
        </w:tabs>
        <w:spacing w:before="0" w:beforeAutospacing="0" w:after="0" w:line="240" w:lineRule="auto"/>
        <w:ind w:left="2590" w:leftChars="0" w:right="0" w:rightChars="0"/>
        <w:jc w:val="left"/>
        <w:rPr>
          <w:rFonts w:hint="default" w:ascii="Times New Roman" w:hAnsi="Times New Roman" w:cs="Times New Roman"/>
          <w:sz w:val="24"/>
          <w:szCs w:val="24"/>
        </w:rPr>
      </w:pPr>
    </w:p>
    <w:p w14:paraId="03924D4E">
      <w:pPr>
        <w:pStyle w:val="11"/>
        <w:numPr>
          <w:ilvl w:val="1"/>
          <w:numId w:val="2"/>
        </w:numPr>
        <w:tabs>
          <w:tab w:val="left" w:pos="1540"/>
        </w:tabs>
        <w:spacing w:line="360" w:lineRule="auto"/>
        <w:ind w:left="1312" w:leftChars="301" w:hanging="650" w:hangingChars="271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cs="Times New Roman"/>
          <w:sz w:val="24"/>
          <w:szCs w:val="24"/>
          <w:lang w:val="ru-RU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</w:rPr>
        <w:t>Заказчик гарантирует, что обладает всеми необходимыми правами на передаваемые Исполнителю материалы и что их передача и перевод не нарушают прав третьих лиц. В случае предъявления третьими лицами претензий, связанных с нарушением авторских, смежных или иных прав в отношении переданных Заказчиком материалов, Заказчик обязуется урегулировать такие претензии за свой счет и возместить Исполнителю причиненные убытки.</w:t>
      </w:r>
    </w:p>
    <w:p w14:paraId="0A97CEB4">
      <w:pPr>
        <w:pStyle w:val="11"/>
        <w:numPr>
          <w:ilvl w:val="0"/>
          <w:numId w:val="0"/>
        </w:numPr>
        <w:tabs>
          <w:tab w:val="left" w:pos="1540"/>
        </w:tabs>
        <w:spacing w:line="360" w:lineRule="auto"/>
        <w:ind w:left="1316" w:leftChars="302" w:right="0" w:rightChars="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10C22C1">
      <w:pPr>
        <w:pStyle w:val="11"/>
        <w:numPr>
          <w:ilvl w:val="1"/>
          <w:numId w:val="2"/>
        </w:numPr>
        <w:tabs>
          <w:tab w:val="left" w:pos="1540"/>
        </w:tabs>
        <w:spacing w:line="360" w:lineRule="auto"/>
        <w:ind w:left="1316" w:leftChars="302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Исполнитель не проверяет достоверность, правдивость и/или корректность информации, содержащейся в исходных материалах, и не несет ответственности за последствия использования такой информации. При этом Исполнитель несет ответственность за соответствие выполненного перевода исходным материалам и за качество оказанных Услуг в соответствии с условиями настоящего Договора оферты.</w:t>
      </w:r>
    </w:p>
    <w:p w14:paraId="4C6166B4">
      <w:pPr>
        <w:pStyle w:val="11"/>
        <w:numPr>
          <w:ilvl w:val="0"/>
          <w:numId w:val="0"/>
        </w:numPr>
        <w:tabs>
          <w:tab w:val="left" w:pos="1540"/>
        </w:tabs>
        <w:spacing w:line="360" w:lineRule="auto"/>
        <w:ind w:left="1316" w:leftChars="302" w:right="0" w:rightChars="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A597F89">
      <w:pPr>
        <w:pStyle w:val="14"/>
        <w:numPr>
          <w:ilvl w:val="1"/>
          <w:numId w:val="2"/>
        </w:numPr>
        <w:tabs>
          <w:tab w:val="left" w:pos="1540"/>
        </w:tabs>
        <w:spacing w:before="0" w:after="0" w:afterAutospacing="0" w:line="360" w:lineRule="auto"/>
        <w:ind w:left="1316" w:leftChars="302" w:right="35" w:rightChars="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В случае отказа Заказчика от предоставления Услуг после начала их оказания и до момента полного исполнения Заказчик обязуется оплатить Исполнителю фактически понесённые им расходы и фактически выполненные на момент отказа услуги. Неиспользованная часть предварительной оплаты подлежит возврату Заказчику в течение 10 (десяти) рабочих дней с даты получения Исполнителем письменного заявления Заказчика об отказе, за вычетом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фактически </w:t>
      </w:r>
      <w:r>
        <w:rPr>
          <w:rFonts w:hint="default" w:ascii="Times New Roman" w:hAnsi="Times New Roman" w:cs="Times New Roman"/>
          <w:sz w:val="24"/>
          <w:szCs w:val="24"/>
        </w:rPr>
        <w:t xml:space="preserve"> понесённых расходов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и стоимости фактически выполненных услуг.</w:t>
      </w:r>
    </w:p>
    <w:p w14:paraId="6FF05846">
      <w:pPr>
        <w:pStyle w:val="11"/>
        <w:tabs>
          <w:tab w:val="left" w:pos="1540"/>
        </w:tabs>
        <w:spacing w:before="0" w:beforeAutospacing="0" w:after="0" w:afterLines="29" w:afterAutospacing="0"/>
        <w:ind w:left="1316" w:leftChars="302" w:hanging="652" w:hangingChars="272"/>
        <w:rPr>
          <w:rFonts w:hint="default" w:ascii="Times New Roman" w:hAnsi="Times New Roman" w:cs="Times New Roman"/>
          <w:sz w:val="24"/>
          <w:szCs w:val="24"/>
        </w:rPr>
      </w:pPr>
    </w:p>
    <w:p w14:paraId="5FE1F035">
      <w:pPr>
        <w:pStyle w:val="14"/>
        <w:numPr>
          <w:ilvl w:val="1"/>
          <w:numId w:val="2"/>
        </w:numPr>
        <w:tabs>
          <w:tab w:val="left" w:pos="1540"/>
        </w:tabs>
        <w:spacing w:before="0" w:beforeAutospacing="0" w:after="0" w:afterAutospacing="0" w:line="360" w:lineRule="auto"/>
        <w:ind w:left="1316" w:leftChars="302" w:right="24" w:rightChars="0" w:hanging="652" w:hangingChars="272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Во всем</w:t>
      </w:r>
      <w:r>
        <w:rPr>
          <w:rFonts w:hint="default"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остальном, что не</w:t>
      </w:r>
      <w:r>
        <w:rPr>
          <w:rFonts w:hint="default"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предусмотрено настоящ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им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ом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оферты,</w:t>
      </w:r>
      <w:r>
        <w:rPr>
          <w:rFonts w:hint="default"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Стороны несут ответственность за неисполнение или ненадлежащее исполнение обязательств в соответствии с действующим законодательством.</w:t>
      </w:r>
    </w:p>
    <w:p w14:paraId="76734794">
      <w:pPr>
        <w:pStyle w:val="11"/>
        <w:spacing w:before="0" w:beforeAutospacing="0"/>
        <w:rPr>
          <w:rFonts w:hint="default" w:ascii="Times New Roman" w:hAnsi="Times New Roman" w:cs="Times New Roman"/>
          <w:sz w:val="24"/>
          <w:szCs w:val="24"/>
        </w:rPr>
      </w:pPr>
    </w:p>
    <w:p w14:paraId="1AFC3281">
      <w:pPr>
        <w:pStyle w:val="3"/>
        <w:numPr>
          <w:ilvl w:val="0"/>
          <w:numId w:val="2"/>
        </w:numPr>
        <w:tabs>
          <w:tab w:val="left" w:pos="3048"/>
        </w:tabs>
        <w:spacing w:before="0" w:after="0" w:afterLines="101" w:afterAutospacing="0" w:line="240" w:lineRule="auto"/>
        <w:ind w:left="2948" w:leftChars="0" w:right="0" w:rightChars="0" w:hanging="358" w:firstLineChars="0"/>
        <w:jc w:val="left"/>
        <w:rPr>
          <w:rFonts w:hint="default" w:ascii="Times New Roman" w:hAnsi="Times New Roman" w:cs="Times New Roman"/>
          <w:sz w:val="24"/>
          <w:szCs w:val="24"/>
        </w:rPr>
      </w:pPr>
      <w:bookmarkStart w:id="10" w:name="6. КОММЕРЧЕСКАЯ ТАЙНА"/>
      <w:bookmarkEnd w:id="10"/>
      <w:r>
        <w:rPr>
          <w:rFonts w:hint="default" w:ascii="Times New Roman" w:hAnsi="Times New Roman" w:cs="Times New Roman"/>
          <w:spacing w:val="-4"/>
          <w:sz w:val="24"/>
          <w:szCs w:val="24"/>
        </w:rPr>
        <w:t>КОММЕРЧЕСКАЯ</w:t>
      </w:r>
      <w:r>
        <w:rPr>
          <w:rFonts w:hint="default"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ТАЙНА</w:t>
      </w:r>
    </w:p>
    <w:p w14:paraId="1E6BE3D8">
      <w:pPr>
        <w:pStyle w:val="11"/>
        <w:numPr>
          <w:ilvl w:val="1"/>
          <w:numId w:val="2"/>
        </w:numPr>
        <w:spacing w:before="0" w:beforeAutospacing="0" w:line="360" w:lineRule="auto"/>
        <w:ind w:left="1317" w:leftChars="300" w:right="24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Под коммерческой тайной понимается любая информация, представленная документально или в устной форме, или которая может быть получена путем наблюдения или анализа любого вида коммерческой, финансовой или иной деятельности Заказчика, включая, но не ограничиваясь этим, научные, деловые и коммерческие данные, формулы, процессы, разработки, эскизы, фотографии, планы, рисунки, технические требования, образцы отчетов, модели, списки клиентов, прайс-листы, исследования, полученные данные, компьютерные изобретения, идеи.</w:t>
      </w:r>
    </w:p>
    <w:p w14:paraId="7E3D07DD">
      <w:pPr>
        <w:pStyle w:val="11"/>
        <w:ind w:left="1317" w:leftChars="300" w:hanging="657" w:hangingChars="274"/>
        <w:rPr>
          <w:rFonts w:hint="default" w:ascii="Times New Roman" w:hAnsi="Times New Roman" w:cs="Times New Roman"/>
          <w:sz w:val="24"/>
          <w:szCs w:val="24"/>
        </w:rPr>
      </w:pPr>
    </w:p>
    <w:p w14:paraId="2F1BFDE5">
      <w:pPr>
        <w:pStyle w:val="11"/>
        <w:spacing w:before="21"/>
        <w:ind w:left="1317" w:leftChars="300" w:hanging="657" w:hangingChars="274"/>
        <w:rPr>
          <w:rFonts w:hint="default" w:ascii="Times New Roman" w:hAnsi="Times New Roman" w:cs="Times New Roman"/>
          <w:sz w:val="24"/>
          <w:szCs w:val="24"/>
        </w:rPr>
      </w:pPr>
    </w:p>
    <w:p w14:paraId="02206465">
      <w:pPr>
        <w:pStyle w:val="14"/>
        <w:numPr>
          <w:ilvl w:val="1"/>
          <w:numId w:val="2"/>
        </w:numPr>
        <w:tabs>
          <w:tab w:val="left" w:pos="1134"/>
        </w:tabs>
        <w:spacing w:before="0" w:after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Исполнитель обязуется не разглашать коммерческую тайну третьим лицам, за исключением случаев, когда коммерческая тайна может быть разглашена с разрешения Заказчика в процессе работы по заказу, представленному Заказчиком Исполнителю. Исполнитель ограничивает разглашение коммерческой тайны, предоставляя доступ к ней только тем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сотрудникам Исполнителя, для деятельности которых необходимо знание этой информации. Вышеназванные сотрудники должны четко осознавать, что они обязаны сохранять коммерческую тайну и ограничивать ее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использование.</w:t>
      </w:r>
    </w:p>
    <w:p w14:paraId="665D52F6">
      <w:pPr>
        <w:pStyle w:val="14"/>
        <w:numPr>
          <w:ilvl w:val="0"/>
          <w:numId w:val="0"/>
        </w:numPr>
        <w:tabs>
          <w:tab w:val="left" w:pos="1134"/>
        </w:tabs>
        <w:spacing w:before="0" w:after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36A04E2">
      <w:pPr>
        <w:pStyle w:val="14"/>
        <w:numPr>
          <w:ilvl w:val="1"/>
          <w:numId w:val="2"/>
        </w:numPr>
        <w:tabs>
          <w:tab w:val="left" w:pos="1134"/>
        </w:tabs>
        <w:spacing w:before="0" w:after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Обязательства по сохранению коммерческой тайны остаются в силе в течение 3 (трех) лет после оказания услуг по каждому отдельному Заказу.</w:t>
      </w:r>
    </w:p>
    <w:p w14:paraId="09136FAF">
      <w:pPr>
        <w:pStyle w:val="14"/>
        <w:numPr>
          <w:ilvl w:val="0"/>
          <w:numId w:val="0"/>
        </w:numPr>
        <w:tabs>
          <w:tab w:val="left" w:pos="1134"/>
        </w:tabs>
        <w:spacing w:before="0" w:after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389CFEA">
      <w:pPr>
        <w:pStyle w:val="14"/>
        <w:numPr>
          <w:ilvl w:val="1"/>
          <w:numId w:val="2"/>
        </w:numPr>
        <w:tabs>
          <w:tab w:val="left" w:pos="1134"/>
        </w:tabs>
        <w:spacing w:before="0" w:after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Обязательства по сохранению коммерческой тайны, изложенные в данно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 Договоре о</w:t>
      </w:r>
      <w:r>
        <w:rPr>
          <w:rFonts w:hint="default" w:ascii="Times New Roman" w:hAnsi="Times New Roman" w:cs="Times New Roman"/>
          <w:sz w:val="24"/>
          <w:szCs w:val="24"/>
        </w:rPr>
        <w:t>ферт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ы</w:t>
      </w:r>
      <w:r>
        <w:rPr>
          <w:rFonts w:hint="default" w:ascii="Times New Roman" w:hAnsi="Times New Roman" w:cs="Times New Roman"/>
          <w:sz w:val="24"/>
          <w:szCs w:val="24"/>
        </w:rPr>
        <w:t xml:space="preserve">, не распространяются на информацию, которая была известна Исполнителю до предоставления Заказчиком, и уже является 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общедоступной.</w:t>
      </w:r>
    </w:p>
    <w:p w14:paraId="6FD52E35">
      <w:pPr>
        <w:pStyle w:val="14"/>
        <w:numPr>
          <w:ilvl w:val="0"/>
          <w:numId w:val="0"/>
        </w:numPr>
        <w:tabs>
          <w:tab w:val="left" w:pos="1134"/>
        </w:tabs>
        <w:spacing w:before="0" w:after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E3C196C">
      <w:pPr>
        <w:pStyle w:val="14"/>
        <w:numPr>
          <w:ilvl w:val="1"/>
          <w:numId w:val="2"/>
        </w:numPr>
        <w:tabs>
          <w:tab w:val="left" w:pos="1134"/>
        </w:tabs>
        <w:spacing w:before="0" w:after="0" w:afterAutospacing="0" w:line="360" w:lineRule="auto"/>
        <w:ind w:left="1317" w:leftChars="300" w:right="42" w:rightChars="0" w:hanging="657" w:hangingChars="27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Сообщения для печати, публичные и рекламные объявления, касающиеся настоящего Договора оферты, могут быть сделаны одной из Сторон только с предварительного одобрения/согласования другой Стороны.</w:t>
      </w:r>
    </w:p>
    <w:p w14:paraId="3ED3547E">
      <w:pPr>
        <w:pStyle w:val="3"/>
        <w:numPr>
          <w:ilvl w:val="0"/>
          <w:numId w:val="2"/>
        </w:numPr>
        <w:tabs>
          <w:tab w:val="left" w:pos="3356"/>
        </w:tabs>
        <w:spacing w:before="1" w:after="0" w:line="240" w:lineRule="auto"/>
        <w:ind w:left="0" w:leftChars="0" w:right="0" w:rightChars="0" w:hanging="88" w:firstLineChars="0"/>
        <w:jc w:val="center"/>
        <w:rPr>
          <w:rFonts w:hint="default" w:ascii="Times New Roman" w:hAnsi="Times New Roman" w:cs="Times New Roman"/>
          <w:sz w:val="24"/>
          <w:szCs w:val="24"/>
        </w:rPr>
      </w:pPr>
      <w:bookmarkStart w:id="11" w:name="7. ФОРС-МАЖОРЫ"/>
      <w:bookmarkEnd w:id="11"/>
      <w:r>
        <w:rPr>
          <w:rFonts w:hint="default" w:ascii="Times New Roman" w:hAnsi="Times New Roman" w:cs="Times New Roman"/>
          <w:spacing w:val="-5"/>
          <w:sz w:val="24"/>
          <w:szCs w:val="24"/>
        </w:rPr>
        <w:t>ФОРС-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>МАЖОРЫ</w:t>
      </w:r>
    </w:p>
    <w:p w14:paraId="725635F7">
      <w:pPr>
        <w:pStyle w:val="3"/>
        <w:numPr>
          <w:ilvl w:val="0"/>
          <w:numId w:val="0"/>
        </w:numPr>
        <w:tabs>
          <w:tab w:val="left" w:pos="3356"/>
        </w:tabs>
        <w:spacing w:before="1" w:after="0" w:afterAutospacing="0" w:line="240" w:lineRule="auto"/>
        <w:ind w:left="1320" w:leftChars="300" w:right="0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B43A9C6">
      <w:pPr>
        <w:pStyle w:val="14"/>
        <w:numPr>
          <w:ilvl w:val="1"/>
          <w:numId w:val="2"/>
        </w:numPr>
        <w:tabs>
          <w:tab w:val="left" w:pos="918"/>
        </w:tabs>
        <w:spacing w:before="0" w:beforeAutospacing="0" w:after="0" w:afterAutospacing="0" w:line="360" w:lineRule="auto"/>
        <w:ind w:left="1320" w:leftChars="300" w:right="22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настояще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му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оферты, если это неисполнение явилось следствием обстоятельств непреодолимой силы, возникших после заключения настоящего Договора оферты, неподконтрольные Исполнителю, которые Стороны не могли предвидеть или предотвратить, на которые Стороны не могут оказывать влияния и за возникновение которых не несут ответственности, такие как стихийные бедствия, пожары, чрезвычайные события социального характера (война, массовые беспорядки и т.п.), правительственные постановления или распоряжения государственных органов, делающие невозможным исполнение обязанностей Сторон по настояще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му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366B7F53">
      <w:pPr>
        <w:pStyle w:val="14"/>
        <w:numPr>
          <w:ilvl w:val="0"/>
          <w:numId w:val="0"/>
        </w:numPr>
        <w:tabs>
          <w:tab w:val="left" w:pos="918"/>
        </w:tabs>
        <w:spacing w:before="0" w:beforeAutospacing="0" w:after="0" w:afterAutospacing="0" w:line="360" w:lineRule="auto"/>
        <w:ind w:left="1320" w:leftChars="300" w:right="22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54B7C6F">
      <w:pPr>
        <w:pStyle w:val="14"/>
        <w:numPr>
          <w:ilvl w:val="1"/>
          <w:numId w:val="2"/>
        </w:numPr>
        <w:tabs>
          <w:tab w:val="left" w:pos="918"/>
        </w:tabs>
        <w:spacing w:before="0" w:beforeAutospacing="0" w:after="0" w:afterAutospacing="0" w:line="360" w:lineRule="auto"/>
        <w:ind w:left="1320" w:leftChars="300" w:right="22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При наступлении обстоятельств, указанных в п.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8</w:t>
      </w:r>
      <w:r>
        <w:rPr>
          <w:rFonts w:hint="default" w:ascii="Times New Roman" w:hAnsi="Times New Roman" w:cs="Times New Roman"/>
          <w:sz w:val="24"/>
          <w:szCs w:val="24"/>
        </w:rPr>
        <w:t>.1. настоящего Договора оферты, каждая Сторона должна известить о них в письменном виде другую Сторону.</w:t>
      </w:r>
    </w:p>
    <w:p w14:paraId="45BFE3D4">
      <w:pPr>
        <w:pStyle w:val="14"/>
        <w:numPr>
          <w:ilvl w:val="0"/>
          <w:numId w:val="0"/>
        </w:numPr>
        <w:tabs>
          <w:tab w:val="left" w:pos="918"/>
        </w:tabs>
        <w:spacing w:before="0" w:beforeAutospacing="0" w:after="0" w:afterAutospacing="0" w:line="360" w:lineRule="auto"/>
        <w:ind w:left="1320" w:leftChars="300" w:right="22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CA3ED59">
      <w:pPr>
        <w:pStyle w:val="14"/>
        <w:numPr>
          <w:ilvl w:val="1"/>
          <w:numId w:val="2"/>
        </w:numPr>
        <w:tabs>
          <w:tab w:val="left" w:pos="918"/>
        </w:tabs>
        <w:spacing w:before="0" w:beforeAutospacing="0" w:after="0" w:afterAutospacing="0" w:line="360" w:lineRule="auto"/>
        <w:ind w:left="1320" w:leftChars="300" w:right="22" w:rightChars="0" w:hanging="660" w:hangingChars="27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В случаях наступления обстоятельств, предусмотренных в п.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8</w:t>
      </w:r>
      <w:r>
        <w:rPr>
          <w:rFonts w:hint="default" w:ascii="Times New Roman" w:hAnsi="Times New Roman" w:cs="Times New Roman"/>
          <w:sz w:val="24"/>
          <w:szCs w:val="24"/>
        </w:rPr>
        <w:t>.1. настоящего Договора оферты, срок выполнения Исполнителем обязательств по настояще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му</w:t>
      </w:r>
      <w:r>
        <w:rPr>
          <w:rFonts w:hint="default" w:ascii="Times New Roman" w:hAnsi="Times New Roman" w:cs="Times New Roman"/>
          <w:sz w:val="24"/>
          <w:szCs w:val="24"/>
        </w:rPr>
        <w:t xml:space="preserve"> Договор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</w:t>
      </w:r>
      <w:r>
        <w:rPr>
          <w:rFonts w:hint="default" w:ascii="Times New Roman" w:hAnsi="Times New Roman" w:cs="Times New Roman"/>
          <w:sz w:val="24"/>
          <w:szCs w:val="24"/>
        </w:rPr>
        <w:t xml:space="preserve"> оферты отодвигается соразмерно времени, в течение которого действуют эти обстоятельства и их последствия.</w:t>
      </w:r>
    </w:p>
    <w:p w14:paraId="5390B2BD">
      <w:pPr>
        <w:pStyle w:val="11"/>
        <w:spacing w:before="0" w:beforeAutospacing="0"/>
        <w:rPr>
          <w:rFonts w:hint="default" w:ascii="Times New Roman" w:hAnsi="Times New Roman" w:cs="Times New Roman"/>
          <w:sz w:val="24"/>
          <w:szCs w:val="24"/>
        </w:rPr>
      </w:pPr>
      <w:bookmarkStart w:id="12" w:name="8. ЗАКЛЮЧИТЕЛЬНЫЕ ПОЛОЖЕНИЯ"/>
      <w:bookmarkEnd w:id="12"/>
    </w:p>
    <w:p w14:paraId="0A523D0C">
      <w:pPr>
        <w:pStyle w:val="5"/>
        <w:numPr>
          <w:ilvl w:val="0"/>
          <w:numId w:val="2"/>
        </w:numPr>
        <w:tabs>
          <w:tab w:val="left" w:pos="243"/>
        </w:tabs>
        <w:spacing w:before="0" w:after="0" w:line="240" w:lineRule="auto"/>
        <w:ind w:left="0" w:leftChars="0" w:right="807" w:rightChars="0" w:hanging="88" w:firstLineChars="0"/>
        <w:jc w:val="center"/>
        <w:rPr>
          <w:rFonts w:hint="default" w:ascii="Times New Roman" w:hAnsi="Times New Roman" w:cs="Times New Roman"/>
          <w:sz w:val="24"/>
          <w:szCs w:val="24"/>
        </w:rPr>
      </w:pPr>
      <w:bookmarkStart w:id="13" w:name="9. РЕКВИЗИТЫ"/>
      <w:bookmarkEnd w:id="13"/>
      <w:r>
        <w:rPr>
          <w:rFonts w:hint="default" w:ascii="Times New Roman" w:hAnsi="Times New Roman" w:cs="Times New Roman"/>
          <w:spacing w:val="-2"/>
          <w:sz w:val="24"/>
          <w:szCs w:val="24"/>
        </w:rPr>
        <w:t>РЕКВИЗИТЫ</w:t>
      </w:r>
    </w:p>
    <w:p w14:paraId="200C22DE">
      <w:pPr>
        <w:pStyle w:val="5"/>
        <w:numPr>
          <w:ilvl w:val="0"/>
          <w:numId w:val="0"/>
        </w:numPr>
        <w:tabs>
          <w:tab w:val="left" w:pos="243"/>
        </w:tabs>
        <w:spacing w:before="0" w:after="0" w:line="240" w:lineRule="auto"/>
        <w:ind w:left="-88" w:leftChars="0" w:right="807" w:right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8F32610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4881880</wp:posOffset>
            </wp:positionH>
            <wp:positionV relativeFrom="paragraph">
              <wp:posOffset>229870</wp:posOffset>
            </wp:positionV>
            <wp:extent cx="1499870" cy="1639570"/>
            <wp:effectExtent l="0" t="0" r="5080" b="17780"/>
            <wp:wrapTight wrapText="bothSides">
              <wp:wrapPolygon>
                <wp:start x="17284" y="0"/>
                <wp:lineTo x="7682" y="1757"/>
                <wp:lineTo x="3018" y="3012"/>
                <wp:lineTo x="3018" y="4015"/>
                <wp:lineTo x="0" y="7780"/>
                <wp:lineTo x="0" y="13803"/>
                <wp:lineTo x="549" y="16564"/>
                <wp:lineTo x="4390" y="20077"/>
                <wp:lineTo x="6310" y="21332"/>
                <wp:lineTo x="7682" y="21332"/>
                <wp:lineTo x="12071" y="21332"/>
                <wp:lineTo x="13169" y="21332"/>
                <wp:lineTo x="16461" y="20328"/>
                <wp:lineTo x="20850" y="16313"/>
                <wp:lineTo x="21399" y="13803"/>
                <wp:lineTo x="21399" y="8031"/>
                <wp:lineTo x="20027" y="4015"/>
                <wp:lineTo x="19478" y="0"/>
                <wp:lineTo x="17284" y="0"/>
              </wp:wrapPolygon>
            </wp:wrapTight>
            <wp:docPr id="22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99870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Название компании: Индивидуальный предприниматель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Кладочный Руслан Васильевич</w:t>
      </w:r>
    </w:p>
    <w:p w14:paraId="39660604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А</w:t>
      </w:r>
      <w:r>
        <w:rPr>
          <w:rFonts w:hint="default" w:ascii="Times New Roman" w:hAnsi="Times New Roman" w:eastAsia="SimSun" w:cs="Times New Roman"/>
          <w:sz w:val="24"/>
          <w:szCs w:val="24"/>
        </w:rPr>
        <w:t>дрес компании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119002, г. Москва, Арбат ул. 54/2, стр 1, пом.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4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  <w:lang w:val="ru-RU"/>
        </w:rPr>
        <w:t>10</w:t>
      </w:r>
    </w:p>
    <w:p w14:paraId="49A571F8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Название банка: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 xml:space="preserve">ООО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  <w:lang w:val="ru-RU"/>
        </w:rPr>
        <w:t>«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Банк Точка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  <w:lang w:val="ru-RU"/>
        </w:rPr>
        <w:t>»</w:t>
      </w:r>
    </w:p>
    <w:p w14:paraId="6C0F33AF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 xml:space="preserve">БИК банка: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044525104</w:t>
      </w:r>
    </w:p>
    <w:p w14:paraId="69A7CB64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 xml:space="preserve">Корр. счет: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30101810745374525104</w:t>
      </w:r>
    </w:p>
    <w:p w14:paraId="02EA02BC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 xml:space="preserve">Расчетный счет: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40802810020000842215</w:t>
      </w:r>
    </w:p>
    <w:p w14:paraId="0939F898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 xml:space="preserve">ИНН: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011C29"/>
          <w:spacing w:val="0"/>
          <w:sz w:val="24"/>
          <w:szCs w:val="24"/>
          <w:shd w:val="clear" w:fill="FFFFFF"/>
        </w:rPr>
        <w:t>770300700021</w:t>
      </w:r>
    </w:p>
    <w:p w14:paraId="299BC39F">
      <w:pPr>
        <w:spacing w:before="142"/>
        <w:ind w:left="440" w:leftChars="20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/>
          <w:sz w:val="24"/>
          <w:szCs w:val="24"/>
        </w:rPr>
        <w:t>Тел.:</w:t>
      </w:r>
      <w:r>
        <w:rPr>
          <w:rFonts w:hint="default" w:ascii="Times New Roman" w:hAnsi="Times New Roman" w:cs="Times New Roman"/>
          <w:i w:val="0"/>
          <w:iCs/>
          <w:spacing w:val="-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4"/>
          <w:szCs w:val="24"/>
        </w:rPr>
        <w:t>8</w:t>
      </w:r>
      <w:r>
        <w:rPr>
          <w:rFonts w:hint="default" w:ascii="Times New Roman" w:hAnsi="Times New Roman" w:cs="Times New Roman"/>
          <w:i w:val="0"/>
          <w:iCs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4"/>
          <w:szCs w:val="24"/>
        </w:rPr>
        <w:t>(916)</w:t>
      </w:r>
      <w:r>
        <w:rPr>
          <w:rFonts w:hint="default" w:ascii="Times New Roman" w:hAnsi="Times New Roman" w:cs="Times New Roman"/>
          <w:i w:val="0"/>
          <w:iCs/>
          <w:spacing w:val="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4"/>
          <w:szCs w:val="24"/>
        </w:rPr>
        <w:t>332-25-</w:t>
      </w:r>
      <w:r>
        <w:rPr>
          <w:rFonts w:hint="default" w:ascii="Times New Roman" w:hAnsi="Times New Roman" w:cs="Times New Roman"/>
          <w:i w:val="0"/>
          <w:iCs/>
          <w:spacing w:val="-5"/>
          <w:sz w:val="24"/>
          <w:szCs w:val="24"/>
        </w:rPr>
        <w:t>56</w:t>
      </w:r>
    </w:p>
    <w:p w14:paraId="1BA6A043">
      <w:pPr>
        <w:pStyle w:val="11"/>
        <w:spacing w:before="10"/>
        <w:ind w:left="440" w:leftChars="200" w:firstLine="0" w:firstLineChars="0"/>
        <w:jc w:val="both"/>
        <w:rPr>
          <w:rFonts w:hint="default" w:ascii="Times New Roman" w:hAnsi="Times New Roman" w:cs="Times New Roman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/>
          <w:sz w:val="24"/>
          <w:szCs w:val="24"/>
          <w:lang w:val="ru-RU"/>
        </w:rPr>
        <w:t xml:space="preserve"> </w:t>
      </w:r>
    </w:p>
    <w:sectPr>
      <w:pgSz w:w="11920" w:h="16840"/>
      <w:pgMar w:top="480" w:right="1700" w:bottom="280" w:left="1559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2C5937"/>
    <w:multiLevelType w:val="multilevel"/>
    <w:tmpl w:val="AA2C5937"/>
    <w:lvl w:ilvl="0" w:tentative="0">
      <w:start w:val="6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3888" w:hanging="351"/>
        <w:jc w:val="right"/>
      </w:pPr>
      <w:rPr>
        <w:rFonts w:hint="default"/>
        <w:spacing w:val="0"/>
        <w:w w:val="95"/>
        <w:sz w:val="24"/>
        <w:szCs w:val="24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377" w:hanging="572"/>
        <w:jc w:val="left"/>
      </w:pPr>
      <w:rPr>
        <w:rFonts w:hint="default"/>
        <w:spacing w:val="0"/>
        <w:w w:val="100"/>
        <w:sz w:val="24"/>
        <w:szCs w:val="24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1428" w:hanging="57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20" w:hanging="57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60" w:hanging="57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760" w:hanging="57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739" w:hanging="57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5719" w:hanging="57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6699" w:hanging="57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compatSetting w:name="compatibilityMode" w:uri="http://schemas.microsoft.com/office/word" w:val="14"/>
  </w:compat>
  <w:rsids>
    <w:rsidRoot w:val="00000000"/>
    <w:rsid w:val="2ECB600E"/>
    <w:rsid w:val="40F83C79"/>
    <w:rsid w:val="61896929"/>
    <w:rsid w:val="62164E1A"/>
    <w:rsid w:val="6AD16B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nhideWhenUsed="0" w:uiPriority="1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link w:val="17"/>
    <w:qFormat/>
    <w:uiPriority w:val="1"/>
    <w:pPr>
      <w:spacing w:before="1"/>
      <w:ind w:left="4160" w:hanging="3511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type="paragraph" w:styleId="3">
    <w:name w:val="heading 2"/>
    <w:basedOn w:val="1"/>
    <w:qFormat/>
    <w:uiPriority w:val="1"/>
    <w:pPr>
      <w:ind w:left="2097" w:hanging="358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4">
    <w:name w:val="heading 3"/>
    <w:basedOn w:val="1"/>
    <w:qFormat/>
    <w:uiPriority w:val="1"/>
    <w:pPr>
      <w:ind w:left="1557" w:hanging="850"/>
      <w:outlineLvl w:val="3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5">
    <w:name w:val="heading 4"/>
    <w:basedOn w:val="1"/>
    <w:qFormat/>
    <w:uiPriority w:val="1"/>
    <w:pPr>
      <w:ind w:left="1067" w:right="35"/>
      <w:jc w:val="both"/>
      <w:outlineLvl w:val="4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paragraph" w:styleId="6">
    <w:name w:val="heading 5"/>
    <w:basedOn w:val="1"/>
    <w:qFormat/>
    <w:uiPriority w:val="1"/>
    <w:pPr>
      <w:spacing w:before="132"/>
      <w:ind w:right="539"/>
      <w:outlineLvl w:val="5"/>
    </w:pPr>
    <w:rPr>
      <w:rFonts w:ascii="Times New Roman" w:hAnsi="Times New Roman" w:eastAsia="Times New Roman" w:cs="Times New Roman"/>
      <w:b/>
      <w:bCs/>
      <w:i/>
      <w:iCs/>
      <w:sz w:val="24"/>
      <w:szCs w:val="24"/>
      <w:lang w:val="ru-RU" w:eastAsia="en-US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ascii="Calibri" w:hAnsi="Calibri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9">
    <w:name w:val="Hyperlink"/>
    <w:link w:val="10"/>
    <w:qFormat/>
    <w:uiPriority w:val="0"/>
    <w:rPr>
      <w:rFonts w:ascii="Times New Roman" w:hAnsi="Times New Roman" w:eastAsia="Times New Roman" w:cs="Times New Roman"/>
      <w:color w:val="0563C1"/>
      <w:u w:val="single"/>
      <w:lang w:val="ru-RU" w:eastAsia="ru-RU" w:bidi="ar-SA"/>
    </w:rPr>
  </w:style>
  <w:style w:type="paragraph" w:customStyle="1" w:styleId="10">
    <w:name w:val="Гиперссылка1"/>
    <w:link w:val="9"/>
    <w:qFormat/>
    <w:uiPriority w:val="0"/>
    <w:rPr>
      <w:rFonts w:ascii="Times New Roman" w:hAnsi="Times New Roman" w:eastAsia="Times New Roman" w:cs="Times New Roman"/>
      <w:color w:val="0563C1"/>
      <w:u w:val="single"/>
      <w:lang w:val="ru-RU" w:eastAsia="ru-RU" w:bidi="ar-SA"/>
    </w:rPr>
  </w:style>
  <w:style w:type="paragraph" w:styleId="11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12">
    <w:name w:val="Normal (Web)"/>
    <w:basedOn w:val="1"/>
    <w:qFormat/>
    <w:uiPriority w:val="0"/>
    <w:rPr>
      <w:sz w:val="24"/>
      <w:szCs w:val="24"/>
    </w:rPr>
  </w:style>
  <w:style w:type="table" w:customStyle="1" w:styleId="13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4">
    <w:name w:val="List Paragraph"/>
    <w:basedOn w:val="1"/>
    <w:qFormat/>
    <w:uiPriority w:val="1"/>
    <w:pPr>
      <w:ind w:left="1427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15">
    <w:name w:val="Table Paragraph"/>
    <w:basedOn w:val="1"/>
    <w:qFormat/>
    <w:uiPriority w:val="1"/>
    <w:rPr>
      <w:lang w:val="ru-RU" w:eastAsia="en-US" w:bidi="ar-SA"/>
    </w:rPr>
  </w:style>
  <w:style w:type="paragraph" w:customStyle="1" w:styleId="16">
    <w:name w:val="Default"/>
    <w:qFormat/>
    <w:uiPriority w:val="0"/>
    <w:rPr>
      <w:rFonts w:ascii="Times New Roman" w:hAnsi="Times New Roman" w:eastAsia="Times New Roman" w:cs="Times New Roman"/>
      <w:color w:val="000000"/>
      <w:sz w:val="24"/>
      <w:lang w:val="ru-RU" w:eastAsia="ru-RU" w:bidi="ar-SA"/>
    </w:rPr>
  </w:style>
  <w:style w:type="character" w:customStyle="1" w:styleId="17">
    <w:name w:val="Заголовок 1 Знак"/>
    <w:link w:val="2"/>
    <w:qFormat/>
    <w:uiPriority w:val="0"/>
    <w:rPr>
      <w:rFonts w:hint="eastAsia" w:ascii="Times New Roman" w:hAnsi="Times New Roman" w:eastAsia="Times New Roman" w:cs="Times New Roman"/>
      <w:color w:val="000000"/>
      <w:sz w:val="24"/>
    </w:rPr>
  </w:style>
  <w:style w:type="table" w:customStyle="1" w:styleId="18">
    <w:name w:val="TableGrid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1736</Words>
  <Characters>12458</Characters>
  <TotalTime>4</TotalTime>
  <ScaleCrop>false</ScaleCrop>
  <LinksUpToDate>false</LinksUpToDate>
  <CharactersWithSpaces>14207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2026-10-23T09:42:00Z</dcterms:created>
  <dc:creator>User</dc:creator>
  <cp:lastModifiedBy>WPS_1710143972</cp:lastModifiedBy>
  <dcterms:modified xsi:type="dcterms:W3CDTF">2026-10-29T15:14:30Z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2025-12-04T00:00:00Z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2026-10-23T00:00:00Z</vt:filetime>
  </property>
  <property fmtid="{D5CDD505-2E9C-101B-9397-08002B2CF9AE}" pid="6" name="Producer">
    <vt:lpwstr>www.ilovepdf.com</vt:lpwstr>
  </property>
  <property fmtid="{D5CDD505-2E9C-101B-9397-08002B2CF9AE}" pid="7" name="KSOTemplateDocerSaveRecord">
    <vt:lpwstr>eyJoZGlkIjoiYWVlNzI1Njc4ZWQ3NGVkOGI1MmJmZWM1YmE3YzIxNWMiLCJ1c2VySWQiOiI4NDIzMzQwNDYxOTAifQ==</vt:lpwstr>
  </property>
  <property fmtid="{D5CDD505-2E9C-101B-9397-08002B2CF9AE}" pid="8" name="KSOProductBuildVer">
    <vt:lpwstr>1049-12.1.0.29162</vt:lpwstr>
  </property>
  <property fmtid="{D5CDD505-2E9C-101B-9397-08002B2CF9AE}" pid="9" name="ICV">
    <vt:lpwstr>DBE9B7759D53481C885DED512452E2B6_13</vt:lpwstr>
  </property>
</Properties>
</file>